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C5" w:rsidRDefault="00DA7FC5" w:rsidP="00DA7FC5">
      <w:pPr>
        <w:rPr>
          <w:b/>
          <w:bCs/>
        </w:rPr>
      </w:pPr>
      <w:r>
        <w:rPr>
          <w:b/>
          <w:bCs/>
        </w:rPr>
        <w:t>KAPICILIK SIFATININ GİZLENMESİ AMACIYLA KİRA SÖZLEŞMESİ DÜZENLENMESİ GEÇERLİ DEĞİLDİR</w:t>
      </w:r>
      <w:bookmarkStart w:id="0" w:name="_GoBack"/>
      <w:bookmarkEnd w:id="0"/>
    </w:p>
    <w:p w:rsidR="00DA7FC5" w:rsidRDefault="00DA7FC5" w:rsidP="00DA7FC5">
      <w:pPr>
        <w:rPr>
          <w:b/>
          <w:bCs/>
        </w:rPr>
      </w:pP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T.C.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YARGITAY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9. HUKUK DAİRESİ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E. 2013/10797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K. 2015/7314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T. 18.2.2015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• </w:t>
      </w:r>
      <w:bookmarkStart w:id="1" w:name="fm"/>
      <w:bookmarkEnd w:id="1"/>
      <w:r w:rsidRPr="00DA7FC5">
        <w:rPr>
          <w:b/>
          <w:bCs/>
        </w:rPr>
        <w:t xml:space="preserve">KAPICILIK SIFATININ GİZLENMESİ AMACIYLA KİRA SÖZLEŞMESİ DÜZENLENMESİ ( Kıdem Tazminatı ve İşçilik Alacakları Talebi - Karar Defterinde Yer Alsa Dahi </w:t>
      </w:r>
      <w:proofErr w:type="spellStart"/>
      <w:r w:rsidRPr="00DA7FC5">
        <w:rPr>
          <w:b/>
          <w:bCs/>
        </w:rPr>
        <w:t>DavacınınKira</w:t>
      </w:r>
      <w:proofErr w:type="spellEnd"/>
      <w:r w:rsidRPr="00DA7FC5">
        <w:rPr>
          <w:b/>
          <w:bCs/>
        </w:rPr>
        <w:t> ve Aidatını Uzun Süredir Ödemediği Belirtilerek Borçlarının Affedilmesinin Hayatın Olağan Akışına Aykırı Olduğu/Davacının Kira Akdinin Başladığı Tarihten İtibaren </w:t>
      </w:r>
      <w:proofErr w:type="spellStart"/>
      <w:r w:rsidRPr="00DA7FC5">
        <w:rPr>
          <w:b/>
          <w:bCs/>
        </w:rPr>
        <w:t>KapıcıOlarak</w:t>
      </w:r>
      <w:proofErr w:type="spellEnd"/>
      <w:r w:rsidRPr="00DA7FC5">
        <w:rPr>
          <w:b/>
          <w:bCs/>
        </w:rPr>
        <w:t xml:space="preserve"> Çalıştığının Kabul Edileceği ve Hizmet Süresinin Buna Göre Belirleneceği )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• UZUN ZAMANDIR ÖDENMEYEN KİRA VE AİDAT BEDELİNİN AFFEDİLMESİ ( Hayatın Olağan Akışına Aykırı Olduğu - Kapıcılık Sıfatının Gizlenmesi Amacıyla Davacı ile Eşi Adına Kira Sözleşmesi Düzenlendiği/Kıdem Tazminatı ve İşçilik Alacakları Talebi )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 xml:space="preserve">• HAYATIN OLAĞAN AKIŞINA AYKIRILIK </w:t>
      </w:r>
      <w:proofErr w:type="gramStart"/>
      <w:r w:rsidRPr="00DA7FC5">
        <w:rPr>
          <w:b/>
          <w:bCs/>
        </w:rPr>
        <w:t>(</w:t>
      </w:r>
      <w:proofErr w:type="gramEnd"/>
      <w:r w:rsidRPr="00DA7FC5">
        <w:rPr>
          <w:b/>
          <w:bCs/>
        </w:rPr>
        <w:t xml:space="preserve"> Karar Defterinde Yer Alsa Dahi Davacının Kira ve Aidatını Uzun Süredir Ödemediği Belirtilerek Borçlarının Affedilmesinin Hayatın Olağan Akışına Aykırı </w:t>
      </w:r>
      <w:proofErr w:type="spellStart"/>
      <w:r w:rsidRPr="00DA7FC5">
        <w:rPr>
          <w:b/>
          <w:bCs/>
        </w:rPr>
        <w:t>Oduğu</w:t>
      </w:r>
      <w:proofErr w:type="spellEnd"/>
      <w:r w:rsidRPr="00DA7FC5">
        <w:rPr>
          <w:b/>
          <w:bCs/>
        </w:rPr>
        <w:t xml:space="preserve">/Davacının Kira Akdinin Başladığı Tarihten İtibaren Kapıcı Olarak Çalıştığının Kabul Edileceği ve Hizmet Süresinin Buna Göre Belirleneceği </w:t>
      </w:r>
      <w:proofErr w:type="gramStart"/>
      <w:r w:rsidRPr="00DA7FC5">
        <w:rPr>
          <w:b/>
          <w:bCs/>
        </w:rPr>
        <w:t>)</w:t>
      </w:r>
      <w:proofErr w:type="gramEnd"/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 xml:space="preserve">• KARAR DEFTERİ ( Davacının Kira ve Aidatını Uzun Süredir Ödemediği Belirtilerek Borçlarının Affedilmesinin Hayatın Olağan Akışına Aykırı </w:t>
      </w:r>
      <w:proofErr w:type="spellStart"/>
      <w:r w:rsidRPr="00DA7FC5">
        <w:rPr>
          <w:b/>
          <w:bCs/>
        </w:rPr>
        <w:t>Oduğu</w:t>
      </w:r>
      <w:proofErr w:type="spellEnd"/>
      <w:r w:rsidRPr="00DA7FC5">
        <w:rPr>
          <w:b/>
          <w:bCs/>
        </w:rPr>
        <w:t>/Davacının Kira Akdinin Başladığı Tarihten İtibaren Kapıcı Olarak Çalıştığının Kabul Edileceği ve Hizmet Süresinin Buna Göre Belirleneceği )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• KAPICININ GİYDİRİLMİŞ BRÜT ÜCRET HESABI ( Kıdem Tazminatı ve İşçilik Alacakları Talebi - Kapıcı Dairesinin Bedelsiz Tahsis Edilmesi/Elektrik ve Su Parasının Yönetimce Karşılanması Karşısında Giydirilmiş Ücret Hesabında Dikkate Alınacağı )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• KAPICININ GELİR VERGİSİNDEN MUAFİYETİ ( Dikkate Alınması Gerektiği - Kıdem Tazminatı ve İşçilik Alacakları Talebi )</w:t>
      </w:r>
    </w:p>
    <w:p w:rsidR="00DA7FC5" w:rsidRPr="00DA7FC5" w:rsidRDefault="00DA7FC5" w:rsidP="00DA7FC5">
      <w:pPr>
        <w:rPr>
          <w:b/>
          <w:bCs/>
        </w:rPr>
      </w:pPr>
      <w:r w:rsidRPr="00DA7FC5">
        <w:rPr>
          <w:b/>
          <w:bCs/>
        </w:rPr>
        <w:t>4857/m. </w:t>
      </w:r>
      <w:hyperlink r:id="rId5" w:anchor="110" w:history="1">
        <w:r w:rsidRPr="00DA7FC5">
          <w:rPr>
            <w:rStyle w:val="Kpr"/>
            <w:b/>
            <w:bCs/>
          </w:rPr>
          <w:t>110</w:t>
        </w:r>
      </w:hyperlink>
    </w:p>
    <w:p w:rsidR="00DA7FC5" w:rsidRPr="00DA7FC5" w:rsidRDefault="00DA7FC5" w:rsidP="00DA7FC5">
      <w:proofErr w:type="gramStart"/>
      <w:r w:rsidRPr="00DA7FC5">
        <w:rPr>
          <w:b/>
          <w:bCs/>
        </w:rPr>
        <w:t>ÖZET : </w:t>
      </w:r>
      <w:r w:rsidRPr="00DA7FC5">
        <w:t>Dava</w:t>
      </w:r>
      <w:proofErr w:type="gramEnd"/>
      <w:r w:rsidRPr="00DA7FC5">
        <w:t>, iş sözleşmesini haklı sebeple feshettiğini ileri sürülerek, </w:t>
      </w:r>
      <w:r w:rsidRPr="00DA7FC5">
        <w:rPr>
          <w:b/>
          <w:bCs/>
        </w:rPr>
        <w:t>kıdem</w:t>
      </w:r>
      <w:r w:rsidRPr="00DA7FC5">
        <w:t> tazminatı, maaş, fazla mesai, hafta tatili, genel tatili ve yıllık izin ücreti alacakları talebine ilişkindir. Davalı sitede </w:t>
      </w:r>
      <w:r w:rsidRPr="00DA7FC5">
        <w:rPr>
          <w:b/>
          <w:bCs/>
        </w:rPr>
        <w:t>kapıcı</w:t>
      </w:r>
      <w:r w:rsidRPr="00DA7FC5">
        <w:t> dairesinde </w:t>
      </w:r>
      <w:r w:rsidRPr="00DA7FC5">
        <w:rPr>
          <w:b/>
          <w:bCs/>
        </w:rPr>
        <w:t>kapıcı</w:t>
      </w:r>
      <w:r w:rsidRPr="00DA7FC5">
        <w:t> olarak çalışmaya başlayan davacının bu sıfatının giderilmesi/gizlenmesi amacıyla eşi adına </w:t>
      </w:r>
      <w:r w:rsidRPr="00DA7FC5">
        <w:rPr>
          <w:b/>
          <w:bCs/>
        </w:rPr>
        <w:t>kira</w:t>
      </w:r>
      <w:r w:rsidRPr="00DA7FC5">
        <w:t> sözleşmesi düzenlenmiştir. Karar defterinde </w:t>
      </w:r>
      <w:r w:rsidRPr="00DA7FC5">
        <w:rPr>
          <w:b/>
          <w:bCs/>
        </w:rPr>
        <w:t>kira</w:t>
      </w:r>
      <w:r w:rsidRPr="00DA7FC5">
        <w:t xml:space="preserve"> ve aidat parasının uzun süre ödenmediği belirtilerek borçlarının affedildiği yazılı ise de bu durum hayatın olağan akışına aykırıdır. </w:t>
      </w:r>
      <w:r w:rsidRPr="00DA7FC5">
        <w:lastRenderedPageBreak/>
        <w:t>Davacının </w:t>
      </w:r>
      <w:r w:rsidRPr="00DA7FC5">
        <w:rPr>
          <w:b/>
          <w:bCs/>
        </w:rPr>
        <w:t>kira</w:t>
      </w:r>
      <w:r w:rsidRPr="00DA7FC5">
        <w:t> akdinin başladığı tarihten itibaren </w:t>
      </w:r>
      <w:r w:rsidRPr="00DA7FC5">
        <w:rPr>
          <w:b/>
          <w:bCs/>
        </w:rPr>
        <w:t>kapıcı</w:t>
      </w:r>
      <w:r w:rsidRPr="00DA7FC5">
        <w:t> olarak çalışmaya başladığının kabulü ve davacının hizmet süresinin buna göre belirlenmesi gerekir.</w:t>
      </w:r>
    </w:p>
    <w:p w:rsidR="00DA7FC5" w:rsidRPr="00DA7FC5" w:rsidRDefault="00DA7FC5" w:rsidP="00DA7FC5">
      <w:r w:rsidRPr="00DA7FC5">
        <w:t>Kapıcı dairesinin bedelsiz tahsis edilmesi, elektrik ve su parasının yönetimce karşılanması karşısında bunların giydirilmiş ücret hesabında dikkate alınması gerekir.</w:t>
      </w:r>
    </w:p>
    <w:p w:rsidR="00DA7FC5" w:rsidRPr="00DA7FC5" w:rsidRDefault="00DA7FC5" w:rsidP="00DA7FC5">
      <w:r w:rsidRPr="00DA7FC5">
        <w:t>Kapıcı ücretinin gelir vergisinden muaf olduğu dikkate alınmalıdır.</w:t>
      </w:r>
    </w:p>
    <w:p w:rsidR="00DA7FC5" w:rsidRPr="00DA7FC5" w:rsidRDefault="00DA7FC5" w:rsidP="00DA7FC5">
      <w:proofErr w:type="gramStart"/>
      <w:r w:rsidRPr="00DA7FC5">
        <w:rPr>
          <w:b/>
          <w:bCs/>
        </w:rPr>
        <w:t>DAVA : </w:t>
      </w:r>
      <w:r w:rsidRPr="00DA7FC5">
        <w:t>Davacı</w:t>
      </w:r>
      <w:proofErr w:type="gramEnd"/>
      <w:r w:rsidRPr="00DA7FC5">
        <w:t>, </w:t>
      </w:r>
      <w:r w:rsidRPr="00DA7FC5">
        <w:rPr>
          <w:b/>
          <w:bCs/>
        </w:rPr>
        <w:t>kıdem</w:t>
      </w:r>
      <w:r w:rsidRPr="00DA7FC5">
        <w:t> tazminatı, ihbar </w:t>
      </w:r>
      <w:r w:rsidRPr="00DA7FC5">
        <w:rPr>
          <w:b/>
          <w:bCs/>
        </w:rPr>
        <w:t>tazminatı</w:t>
      </w:r>
      <w:r w:rsidRPr="00DA7FC5">
        <w:t>, yıllık izin ücreti, ücret alacağı, fazla mesai ücreti, hafta tatili ücretiyle genel tatil ücreti alacaklarının ödetilmesine karar verilmesini istemiştir.</w:t>
      </w:r>
    </w:p>
    <w:p w:rsidR="00DA7FC5" w:rsidRPr="00DA7FC5" w:rsidRDefault="00DA7FC5" w:rsidP="00DA7FC5">
      <w:r w:rsidRPr="00DA7FC5">
        <w:t>Yerel Mahkemece, davanın kısmen kabulüne karar verilmiştir.</w:t>
      </w:r>
    </w:p>
    <w:p w:rsidR="00DA7FC5" w:rsidRPr="00DA7FC5" w:rsidRDefault="00DA7FC5" w:rsidP="00DA7FC5">
      <w:r w:rsidRPr="00DA7FC5">
        <w:t xml:space="preserve">Hüküm süresi içinde davacı avukatı tarafından temyiz edilmiş olmakla, dava dosyası için Tetkik </w:t>
      </w:r>
      <w:proofErr w:type="gramStart"/>
      <w:r w:rsidRPr="00DA7FC5">
        <w:t>Hakimi</w:t>
      </w:r>
      <w:proofErr w:type="gramEnd"/>
      <w:r w:rsidRPr="00DA7FC5">
        <w:t xml:space="preserve"> tarafından düzenlenen rapor dinlendikten sonra dosya incelendi, gereği konuşulup düşünüldü:</w:t>
      </w:r>
    </w:p>
    <w:p w:rsidR="00DA7FC5" w:rsidRPr="00DA7FC5" w:rsidRDefault="00DA7FC5" w:rsidP="00DA7FC5">
      <w:proofErr w:type="gramStart"/>
      <w:r w:rsidRPr="00DA7FC5">
        <w:rPr>
          <w:b/>
          <w:bCs/>
        </w:rPr>
        <w:t>KARAR : </w:t>
      </w:r>
      <w:r w:rsidRPr="00DA7FC5">
        <w:t>A</w:t>
      </w:r>
      <w:proofErr w:type="gramEnd"/>
      <w:r w:rsidRPr="00DA7FC5">
        <w:t>- ) Davacı İsteminin Özeti:</w:t>
      </w:r>
    </w:p>
    <w:p w:rsidR="00DA7FC5" w:rsidRPr="00DA7FC5" w:rsidRDefault="00DA7FC5" w:rsidP="00DA7FC5">
      <w:r w:rsidRPr="00DA7FC5">
        <w:t>Davacı, iş sözleşmesini haklı sebeple feshettiğini ileri sürerek, </w:t>
      </w:r>
      <w:r w:rsidRPr="00DA7FC5">
        <w:rPr>
          <w:b/>
          <w:bCs/>
        </w:rPr>
        <w:t>kıdem</w:t>
      </w:r>
      <w:r w:rsidRPr="00DA7FC5">
        <w:t> tazminatıyla maaş, fazla mesai, hafta tatili, genel tatili ve yıllık izin ücreti alacaklarının ödenmesini istemiştir.</w:t>
      </w:r>
    </w:p>
    <w:p w:rsidR="00DA7FC5" w:rsidRPr="00DA7FC5" w:rsidRDefault="00DA7FC5" w:rsidP="00DA7FC5">
      <w:r w:rsidRPr="00DA7FC5">
        <w:t>B- ) Davalı Cevabının Özeti:</w:t>
      </w:r>
    </w:p>
    <w:p w:rsidR="00DA7FC5" w:rsidRPr="00DA7FC5" w:rsidRDefault="00DA7FC5" w:rsidP="00DA7FC5">
      <w:r w:rsidRPr="00DA7FC5">
        <w:t>Davalı, davanın reddini istemiştir.</w:t>
      </w:r>
    </w:p>
    <w:p w:rsidR="00DA7FC5" w:rsidRPr="00DA7FC5" w:rsidRDefault="00DA7FC5" w:rsidP="00DA7FC5">
      <w:r w:rsidRPr="00DA7FC5">
        <w:t>C- ) Yerel Mahkeme Kararının Özeti:</w:t>
      </w:r>
    </w:p>
    <w:p w:rsidR="00DA7FC5" w:rsidRPr="00DA7FC5" w:rsidRDefault="00DA7FC5" w:rsidP="00DA7FC5">
      <w:r w:rsidRPr="00DA7FC5">
        <w:t>Mahkemece, toplanan kanıtlar ve bilirkişi raporuna dayanılarak, davanın kısmen kabulüne karar verilmiştir.</w:t>
      </w:r>
    </w:p>
    <w:p w:rsidR="00DA7FC5" w:rsidRPr="00DA7FC5" w:rsidRDefault="00DA7FC5" w:rsidP="00DA7FC5">
      <w:r w:rsidRPr="00DA7FC5">
        <w:t>D- ) Temyiz:</w:t>
      </w:r>
    </w:p>
    <w:p w:rsidR="00DA7FC5" w:rsidRPr="00DA7FC5" w:rsidRDefault="00DA7FC5" w:rsidP="00DA7FC5">
      <w:r w:rsidRPr="00DA7FC5">
        <w:t>Karar, davacı vekilince temyiz edilmiştir.</w:t>
      </w:r>
    </w:p>
    <w:p w:rsidR="00DA7FC5" w:rsidRPr="00DA7FC5" w:rsidRDefault="00DA7FC5" w:rsidP="00DA7FC5">
      <w:r w:rsidRPr="00DA7FC5">
        <w:t>E- ) Gerekçe:</w:t>
      </w:r>
    </w:p>
    <w:p w:rsidR="00DA7FC5" w:rsidRPr="00DA7FC5" w:rsidRDefault="00DA7FC5" w:rsidP="00DA7FC5">
      <w:r w:rsidRPr="00DA7FC5">
        <w:t>1- )Dosyadaki yazılara, toplanan delillerle, kararın dayandığı kanuni gerektirici sebeplere göre, davacının aşağıdaki bendin kapsamı dışında kalan temyiz itirazları yerinde değildir.</w:t>
      </w:r>
    </w:p>
    <w:p w:rsidR="00DA7FC5" w:rsidRPr="00DA7FC5" w:rsidRDefault="00DA7FC5" w:rsidP="00DA7FC5">
      <w:proofErr w:type="gramStart"/>
      <w:r w:rsidRPr="00DA7FC5">
        <w:t>2- ) Dosyadaki bilgi ve belgelerden özellikle karar defteri, SGK tahkikatı ve kat maliki olup davalı sıfatı bulunması sebebiyle tanık olarak dinlenemeyecek olan, ancak mahkemece tanık olarak dinlenen eski yönetici H. T.'</w:t>
      </w:r>
      <w:proofErr w:type="spellStart"/>
      <w:r w:rsidRPr="00DA7FC5">
        <w:t>nin</w:t>
      </w:r>
      <w:proofErr w:type="spellEnd"/>
      <w:r w:rsidRPr="00DA7FC5">
        <w:t xml:space="preserve"> anlatımlarından davacının davalı Y... Sitesi A Blok kapıcı dairesinde 14.6.2005 tarihinde </w:t>
      </w:r>
      <w:r w:rsidRPr="00DA7FC5">
        <w:rPr>
          <w:b/>
          <w:bCs/>
        </w:rPr>
        <w:t>kapıcı</w:t>
      </w:r>
      <w:r w:rsidRPr="00DA7FC5">
        <w:t> olarak çalışmaya başladığı ancak </w:t>
      </w:r>
      <w:r w:rsidRPr="00DA7FC5">
        <w:rPr>
          <w:b/>
          <w:bCs/>
        </w:rPr>
        <w:t>kapıcı</w:t>
      </w:r>
      <w:r w:rsidRPr="00DA7FC5">
        <w:t> olarak çalışmaya başlayan davacının bu sıfatının giderilmesi/gizlenmesi amacıyla eşi adına </w:t>
      </w:r>
      <w:r w:rsidRPr="00DA7FC5">
        <w:rPr>
          <w:b/>
          <w:bCs/>
        </w:rPr>
        <w:t>kira</w:t>
      </w:r>
      <w:r w:rsidRPr="00DA7FC5">
        <w:t> sözleşmesi düzenlendiği ve hatta karar defterinde </w:t>
      </w:r>
      <w:r w:rsidRPr="00DA7FC5">
        <w:rPr>
          <w:b/>
          <w:bCs/>
        </w:rPr>
        <w:t>kira</w:t>
      </w:r>
      <w:r w:rsidRPr="00DA7FC5">
        <w:t> ve aidat parasının uzun süre ödenmediği belirtilerek borçlarının dahi güya affedildiği bunun hayatın olağan akışına aykırı olduğu, netice itibariyle davacının </w:t>
      </w:r>
      <w:r w:rsidRPr="00DA7FC5">
        <w:rPr>
          <w:b/>
          <w:bCs/>
        </w:rPr>
        <w:t>kira</w:t>
      </w:r>
      <w:r w:rsidRPr="00DA7FC5">
        <w:t> akdinin başladığı 14.6.2005 tarihinden itibaren </w:t>
      </w:r>
      <w:r w:rsidRPr="00DA7FC5">
        <w:rPr>
          <w:b/>
          <w:bCs/>
        </w:rPr>
        <w:t>kapıcı</w:t>
      </w:r>
      <w:r w:rsidRPr="00DA7FC5">
        <w:t> olarak çalışmaya başladığının kabulü gerektiği anlaşılmakla, davacının hizmet süresinin buna göre belirlenmesi gerekirken yazılı şekilde karar verilmesi hatalıdır.</w:t>
      </w:r>
      <w:proofErr w:type="gramEnd"/>
    </w:p>
    <w:p w:rsidR="00DA7FC5" w:rsidRPr="00DA7FC5" w:rsidRDefault="00DA7FC5" w:rsidP="00DA7FC5">
      <w:r w:rsidRPr="00DA7FC5">
        <w:lastRenderedPageBreak/>
        <w:t>3- ) </w:t>
      </w:r>
      <w:r w:rsidRPr="00DA7FC5">
        <w:rPr>
          <w:b/>
          <w:bCs/>
        </w:rPr>
        <w:t>Kapıcı</w:t>
      </w:r>
      <w:r w:rsidRPr="00DA7FC5">
        <w:t> olarak görev yapan davacının giydirilmiş ücretinin belirlenmesinde </w:t>
      </w:r>
      <w:r w:rsidRPr="00DA7FC5">
        <w:rPr>
          <w:b/>
          <w:bCs/>
        </w:rPr>
        <w:t>kapıcı</w:t>
      </w:r>
      <w:r w:rsidRPr="00DA7FC5">
        <w:t> dairesinin bedelsiz tahsis edilmesi, elektrik ve su parasının yönetimce karşılanması karşısında bunların giydirilmiş ücret hesabında dikkate alınmaması hatalıdır.</w:t>
      </w:r>
    </w:p>
    <w:p w:rsidR="00DA7FC5" w:rsidRPr="00DA7FC5" w:rsidRDefault="00DA7FC5" w:rsidP="00DA7FC5">
      <w:r w:rsidRPr="00DA7FC5">
        <w:t>4- ) </w:t>
      </w:r>
      <w:r w:rsidRPr="00DA7FC5">
        <w:rPr>
          <w:b/>
          <w:bCs/>
        </w:rPr>
        <w:t>Kapıcı</w:t>
      </w:r>
      <w:r w:rsidRPr="00DA7FC5">
        <w:t> ücretinin gelir vergisinden muaf olduğunun düşünülmemesi de hatalı olup kararın bozulması gerekmiştir.</w:t>
      </w:r>
    </w:p>
    <w:p w:rsidR="00DA7FC5" w:rsidRPr="00DA7FC5" w:rsidRDefault="00DA7FC5" w:rsidP="00DA7FC5">
      <w:proofErr w:type="gramStart"/>
      <w:r w:rsidRPr="00DA7FC5">
        <w:rPr>
          <w:b/>
          <w:bCs/>
        </w:rPr>
        <w:t>SONUÇ : </w:t>
      </w:r>
      <w:r w:rsidRPr="00DA7FC5">
        <w:t>Temyiz</w:t>
      </w:r>
      <w:proofErr w:type="gramEnd"/>
      <w:r w:rsidRPr="00DA7FC5">
        <w:t xml:space="preserve"> olunan kararın, yukarda yazılı nedenlerden dolayı BOZULMASINA, peşin alınan temyiz harcının istenmesi halinde ilgiliye iadesine, 18.02.2015 tarihinde oybirliğiyle karar verildi.</w:t>
      </w:r>
    </w:p>
    <w:p w:rsidR="00C21F89" w:rsidRDefault="00C21F89"/>
    <w:sectPr w:rsidR="00C2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C5"/>
    <w:rsid w:val="00C21F89"/>
    <w:rsid w:val="00D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7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7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ci.com/kho2/ibb/files/tc48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S_ERTAN</dc:creator>
  <cp:lastModifiedBy>S_ERTAN</cp:lastModifiedBy>
  <cp:revision>1</cp:revision>
  <dcterms:created xsi:type="dcterms:W3CDTF">2016-05-13T13:27:00Z</dcterms:created>
  <dcterms:modified xsi:type="dcterms:W3CDTF">2016-05-13T13:28:00Z</dcterms:modified>
</cp:coreProperties>
</file>